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A130" w14:textId="33D141A9" w:rsidR="00422413" w:rsidRPr="00E54E42" w:rsidRDefault="008C2777" w:rsidP="008C1412">
      <w:pPr>
        <w:jc w:val="center"/>
        <w:rPr>
          <w:b/>
          <w:sz w:val="40"/>
          <w:szCs w:val="40"/>
        </w:rPr>
      </w:pPr>
      <w:r w:rsidRPr="00E54E42">
        <w:rPr>
          <w:b/>
          <w:sz w:val="40"/>
          <w:szCs w:val="40"/>
        </w:rPr>
        <w:t xml:space="preserve">Setkání s obyvateli sídliště </w:t>
      </w:r>
      <w:r w:rsidR="004E5B13" w:rsidRPr="00E54E42">
        <w:rPr>
          <w:b/>
          <w:sz w:val="40"/>
          <w:szCs w:val="40"/>
        </w:rPr>
        <w:t>B</w:t>
      </w:r>
    </w:p>
    <w:p w14:paraId="5F84B336" w14:textId="44296C26" w:rsidR="007612C5" w:rsidRPr="00E54E42" w:rsidRDefault="00187EAF" w:rsidP="008C1412">
      <w:pPr>
        <w:jc w:val="center"/>
        <w:rPr>
          <w:b/>
          <w:sz w:val="40"/>
          <w:szCs w:val="40"/>
        </w:rPr>
      </w:pPr>
      <w:r w:rsidRPr="00E54E42">
        <w:rPr>
          <w:b/>
          <w:sz w:val="40"/>
          <w:szCs w:val="40"/>
        </w:rPr>
        <w:t>2</w:t>
      </w:r>
      <w:r w:rsidR="004E5B13" w:rsidRPr="00E54E42">
        <w:rPr>
          <w:b/>
          <w:sz w:val="40"/>
          <w:szCs w:val="40"/>
        </w:rPr>
        <w:t>6</w:t>
      </w:r>
      <w:r w:rsidR="004F6AF3" w:rsidRPr="00E54E42">
        <w:rPr>
          <w:b/>
          <w:sz w:val="40"/>
          <w:szCs w:val="40"/>
        </w:rPr>
        <w:t>.</w:t>
      </w:r>
      <w:r w:rsidRPr="00E54E42">
        <w:rPr>
          <w:b/>
          <w:sz w:val="40"/>
          <w:szCs w:val="40"/>
        </w:rPr>
        <w:t>5</w:t>
      </w:r>
      <w:r w:rsidR="004F6AF3" w:rsidRPr="00E54E42">
        <w:rPr>
          <w:b/>
          <w:sz w:val="40"/>
          <w:szCs w:val="40"/>
        </w:rPr>
        <w:t>.202</w:t>
      </w:r>
      <w:r w:rsidRPr="00E54E42">
        <w:rPr>
          <w:b/>
          <w:sz w:val="40"/>
          <w:szCs w:val="40"/>
        </w:rPr>
        <w:t>1</w:t>
      </w:r>
    </w:p>
    <w:p w14:paraId="0426BEE2" w14:textId="155D79C3" w:rsidR="00D709B0" w:rsidRPr="00E54E42" w:rsidRDefault="00D709B0" w:rsidP="008C1412">
      <w:pPr>
        <w:jc w:val="center"/>
        <w:rPr>
          <w:bCs/>
          <w:sz w:val="40"/>
          <w:szCs w:val="40"/>
        </w:rPr>
      </w:pPr>
      <w:r w:rsidRPr="00E54E42">
        <w:rPr>
          <w:bCs/>
          <w:sz w:val="40"/>
          <w:szCs w:val="40"/>
        </w:rPr>
        <w:t>aktualizace září 2021</w:t>
      </w:r>
    </w:p>
    <w:p w14:paraId="00DC01C0" w14:textId="77777777" w:rsidR="007612C5" w:rsidRPr="00E54E42" w:rsidRDefault="007612C5" w:rsidP="00AC3829">
      <w:pPr>
        <w:jc w:val="both"/>
        <w:rPr>
          <w:b/>
          <w:sz w:val="24"/>
          <w:szCs w:val="24"/>
        </w:rPr>
      </w:pPr>
    </w:p>
    <w:p w14:paraId="11FA6288" w14:textId="34FB2409" w:rsidR="001F0ABC" w:rsidRPr="00E54E42" w:rsidRDefault="004E5B13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4E42">
        <w:rPr>
          <w:b/>
          <w:sz w:val="24"/>
          <w:szCs w:val="24"/>
        </w:rPr>
        <w:t xml:space="preserve">Parkoviště u Kauflandu – udělat ještě jeden výjezd? </w:t>
      </w:r>
    </w:p>
    <w:p w14:paraId="269B3F1C" w14:textId="1BE3C32E" w:rsidR="009B1720" w:rsidRPr="00E54E42" w:rsidRDefault="00416EE9" w:rsidP="00392B07">
      <w:pPr>
        <w:pStyle w:val="Odstavecseseznamem"/>
        <w:ind w:left="426"/>
        <w:jc w:val="both"/>
        <w:rPr>
          <w:bCs/>
          <w:sz w:val="24"/>
          <w:szCs w:val="24"/>
        </w:rPr>
      </w:pPr>
      <w:r w:rsidRPr="00E54E42">
        <w:rPr>
          <w:bCs/>
          <w:sz w:val="24"/>
          <w:szCs w:val="24"/>
        </w:rPr>
        <w:t>Není možné z důvodu zhoršení bezpečnosti provozu.</w:t>
      </w:r>
    </w:p>
    <w:p w14:paraId="163C1F1F" w14:textId="77777777" w:rsidR="00416EE9" w:rsidRPr="00E54E42" w:rsidRDefault="00416EE9" w:rsidP="00392B07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5B68BAE5" w14:textId="77F143CD" w:rsidR="001F0ABC" w:rsidRPr="00E54E42" w:rsidRDefault="004E5B13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4E42">
        <w:rPr>
          <w:b/>
          <w:sz w:val="24"/>
          <w:szCs w:val="24"/>
        </w:rPr>
        <w:t>1230 – udělat maličkaté hřiště pro děti do 10let (skluzavka</w:t>
      </w:r>
      <w:r w:rsidR="00BD5026" w:rsidRPr="00E54E42">
        <w:rPr>
          <w:b/>
          <w:sz w:val="24"/>
          <w:szCs w:val="24"/>
        </w:rPr>
        <w:t>)</w:t>
      </w:r>
    </w:p>
    <w:p w14:paraId="4C4EB252" w14:textId="2D3F995A" w:rsidR="00D96143" w:rsidRPr="00E54E42" w:rsidRDefault="00D96143" w:rsidP="00392B07">
      <w:pPr>
        <w:pStyle w:val="Odstavecseseznamem"/>
        <w:ind w:left="426"/>
        <w:jc w:val="both"/>
        <w:rPr>
          <w:bCs/>
          <w:sz w:val="24"/>
          <w:szCs w:val="24"/>
        </w:rPr>
      </w:pPr>
      <w:r w:rsidRPr="00E54E42">
        <w:rPr>
          <w:bCs/>
          <w:sz w:val="24"/>
          <w:szCs w:val="24"/>
        </w:rPr>
        <w:t>Do návrhu na příští rok bude navrženo oplocení hřiště a dva menší herní prvky.</w:t>
      </w:r>
    </w:p>
    <w:p w14:paraId="7BEAD4AE" w14:textId="77777777" w:rsidR="00D96143" w:rsidRPr="00E54E42" w:rsidRDefault="00D96143" w:rsidP="00392B07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05855783" w14:textId="09690AE8" w:rsidR="00187EAF" w:rsidRPr="00E54E42" w:rsidRDefault="00BD5026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4E42">
        <w:rPr>
          <w:b/>
          <w:sz w:val="24"/>
          <w:szCs w:val="24"/>
        </w:rPr>
        <w:t xml:space="preserve">Chomutovská </w:t>
      </w:r>
      <w:r w:rsidR="00AA165C" w:rsidRPr="00E54E42">
        <w:rPr>
          <w:b/>
          <w:sz w:val="24"/>
          <w:szCs w:val="24"/>
        </w:rPr>
        <w:t xml:space="preserve">ul. </w:t>
      </w:r>
      <w:r w:rsidRPr="00E54E42">
        <w:rPr>
          <w:b/>
          <w:sz w:val="24"/>
          <w:szCs w:val="24"/>
        </w:rPr>
        <w:t xml:space="preserve">– rychlá jízda – retardéry? </w:t>
      </w:r>
      <w:r w:rsidR="00AA165C" w:rsidRPr="00E54E42">
        <w:rPr>
          <w:b/>
          <w:sz w:val="24"/>
          <w:szCs w:val="24"/>
        </w:rPr>
        <w:t>v</w:t>
      </w:r>
      <w:r w:rsidRPr="00E54E42">
        <w:rPr>
          <w:b/>
          <w:sz w:val="24"/>
          <w:szCs w:val="24"/>
        </w:rPr>
        <w:t xml:space="preserve">ystouplé přechody? </w:t>
      </w:r>
    </w:p>
    <w:p w14:paraId="710B1CD9" w14:textId="0D0F18CA" w:rsidR="00187EAF" w:rsidRPr="00E54E42" w:rsidRDefault="00416EE9" w:rsidP="00392B07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E54E42">
        <w:rPr>
          <w:sz w:val="24"/>
          <w:szCs w:val="24"/>
        </w:rPr>
        <w:t>Na komunikaci přidány a rekonstruovány přechody pro chodce, proběhla úprava systému parkování za účelem zklidnění provozu. Ul. Chomutovská je páteřní komunikace s velkým provozem zejména autobusové dopravy. Stavební zpomalovací prahy lze použít pouze v zónách s maximální rychlostí 30 Km.</w:t>
      </w:r>
    </w:p>
    <w:p w14:paraId="5A518E80" w14:textId="77777777" w:rsidR="00416EE9" w:rsidRPr="00E54E42" w:rsidRDefault="00416EE9" w:rsidP="00392B07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14:paraId="15B7F667" w14:textId="4F4BEC37" w:rsidR="008D7414" w:rsidRPr="00E54E42" w:rsidRDefault="00BD5026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4E42">
        <w:rPr>
          <w:b/>
          <w:sz w:val="24"/>
          <w:szCs w:val="24"/>
        </w:rPr>
        <w:t>1221 – vyšlapaná cesta – vybudovat chodníček nebo vysypat šotolinou</w:t>
      </w:r>
    </w:p>
    <w:p w14:paraId="0356487A" w14:textId="694D969D" w:rsidR="00CF2334" w:rsidRPr="00E54E42" w:rsidRDefault="000B1961" w:rsidP="00392B07">
      <w:pPr>
        <w:pStyle w:val="Odstavecseseznamem"/>
        <w:ind w:left="284"/>
        <w:jc w:val="both"/>
        <w:rPr>
          <w:bCs/>
          <w:sz w:val="24"/>
          <w:szCs w:val="24"/>
        </w:rPr>
      </w:pPr>
      <w:r w:rsidRPr="00E54E42">
        <w:rPr>
          <w:bCs/>
          <w:sz w:val="24"/>
          <w:szCs w:val="24"/>
        </w:rPr>
        <w:t>Inženýrské sítě v dané lokalitě neumožňují vybudování chodníku.</w:t>
      </w:r>
    </w:p>
    <w:p w14:paraId="6097E444" w14:textId="77777777" w:rsidR="000B1961" w:rsidRPr="00E54E42" w:rsidRDefault="000B1961" w:rsidP="00392B07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4D7489F6" w14:textId="15331B02" w:rsidR="008D7414" w:rsidRPr="00E54E42" w:rsidRDefault="00BD5026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4E42">
        <w:rPr>
          <w:b/>
          <w:sz w:val="24"/>
          <w:szCs w:val="24"/>
        </w:rPr>
        <w:t>Více pítek po Kadani</w:t>
      </w:r>
    </w:p>
    <w:p w14:paraId="30211235" w14:textId="09FDBBB1" w:rsidR="00AF407A" w:rsidRPr="00E54E42" w:rsidRDefault="002954DF" w:rsidP="00392B07">
      <w:pPr>
        <w:pStyle w:val="Odstavecseseznamem"/>
        <w:ind w:left="284"/>
        <w:jc w:val="both"/>
        <w:rPr>
          <w:b/>
          <w:sz w:val="24"/>
          <w:szCs w:val="24"/>
        </w:rPr>
      </w:pPr>
      <w:r w:rsidRPr="00E54E42">
        <w:rPr>
          <w:sz w:val="24"/>
          <w:szCs w:val="24"/>
        </w:rPr>
        <w:t>Je-li vybudování pítka ekonomicky přijatelné, jsou pítka budovaná.</w:t>
      </w:r>
    </w:p>
    <w:p w14:paraId="486E00AB" w14:textId="77777777" w:rsidR="002954DF" w:rsidRPr="00E54E42" w:rsidRDefault="002954DF" w:rsidP="00392B07">
      <w:pPr>
        <w:pStyle w:val="Odstavecseseznamem"/>
        <w:jc w:val="both"/>
        <w:rPr>
          <w:b/>
          <w:sz w:val="24"/>
          <w:szCs w:val="24"/>
        </w:rPr>
      </w:pPr>
    </w:p>
    <w:p w14:paraId="6C99DE71" w14:textId="154A7EEF" w:rsidR="008D7414" w:rsidRPr="00E54E42" w:rsidRDefault="00BD5026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4E42">
        <w:rPr>
          <w:b/>
          <w:sz w:val="24"/>
          <w:szCs w:val="24"/>
        </w:rPr>
        <w:t>1646 – 1649 renovace trávníku (urgence)</w:t>
      </w:r>
    </w:p>
    <w:p w14:paraId="65F7909B" w14:textId="252878E1" w:rsidR="009C0002" w:rsidRPr="00E54E42" w:rsidRDefault="00D96143" w:rsidP="00392B07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E54E42">
        <w:rPr>
          <w:sz w:val="24"/>
          <w:szCs w:val="24"/>
        </w:rPr>
        <w:t>Stav trávníku a jeho skladba není nikterak závažná. Bude proveden přísev a hnojení trávníku s ohledem na klimatické podmínky.</w:t>
      </w:r>
    </w:p>
    <w:p w14:paraId="177E77DE" w14:textId="77777777" w:rsidR="00D96143" w:rsidRPr="00E54E42" w:rsidRDefault="00D96143" w:rsidP="00392B07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14:paraId="6A8889D4" w14:textId="7827B37F" w:rsidR="007E53D2" w:rsidRPr="00E54E42" w:rsidRDefault="00BD5026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4E42">
        <w:rPr>
          <w:b/>
          <w:sz w:val="24"/>
          <w:szCs w:val="24"/>
        </w:rPr>
        <w:t>1264 – cizí lidé a bezdomovci ve vchodě, nepořádek</w:t>
      </w:r>
    </w:p>
    <w:p w14:paraId="0B6DAE35" w14:textId="50EA40C8" w:rsidR="00BD3657" w:rsidRPr="00E54E42" w:rsidRDefault="00BD293F" w:rsidP="00392B07">
      <w:pPr>
        <w:pStyle w:val="Odstavecseseznamem"/>
        <w:ind w:left="360"/>
        <w:jc w:val="both"/>
        <w:rPr>
          <w:bCs/>
          <w:sz w:val="24"/>
          <w:szCs w:val="24"/>
        </w:rPr>
      </w:pPr>
      <w:r w:rsidRPr="00E54E42">
        <w:rPr>
          <w:bCs/>
          <w:sz w:val="24"/>
          <w:szCs w:val="24"/>
        </w:rPr>
        <w:t>Městská policie vede tuto informaci v patrnosti a v uvedené lokalitě již provádí namátkové kontroly.</w:t>
      </w:r>
    </w:p>
    <w:p w14:paraId="45C429DF" w14:textId="77777777" w:rsidR="00BD293F" w:rsidRPr="00E54E42" w:rsidRDefault="00BD293F" w:rsidP="00392B07">
      <w:pPr>
        <w:pStyle w:val="Odstavecseseznamem"/>
        <w:ind w:left="360"/>
        <w:jc w:val="both"/>
        <w:rPr>
          <w:bCs/>
          <w:sz w:val="24"/>
          <w:szCs w:val="24"/>
        </w:rPr>
      </w:pPr>
    </w:p>
    <w:p w14:paraId="457A7717" w14:textId="35E56EAE" w:rsidR="008D7414" w:rsidRPr="00E54E42" w:rsidRDefault="00BD5026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4E42">
        <w:rPr>
          <w:b/>
          <w:sz w:val="24"/>
          <w:szCs w:val="24"/>
        </w:rPr>
        <w:t xml:space="preserve">Auto </w:t>
      </w:r>
      <w:proofErr w:type="spellStart"/>
      <w:r w:rsidRPr="00E54E42">
        <w:rPr>
          <w:b/>
          <w:sz w:val="24"/>
          <w:szCs w:val="24"/>
        </w:rPr>
        <w:t>tuning</w:t>
      </w:r>
      <w:proofErr w:type="spellEnd"/>
      <w:r w:rsidRPr="00E54E42">
        <w:rPr>
          <w:b/>
          <w:sz w:val="24"/>
          <w:szCs w:val="24"/>
        </w:rPr>
        <w:t xml:space="preserve"> Honda – v noci hluk</w:t>
      </w:r>
    </w:p>
    <w:p w14:paraId="299E2AFE" w14:textId="68F7624C" w:rsidR="00AF407A" w:rsidRPr="00E54E42" w:rsidRDefault="00BD293F" w:rsidP="00392B07">
      <w:pPr>
        <w:pStyle w:val="Odstavecseseznamem"/>
        <w:ind w:left="284"/>
        <w:jc w:val="both"/>
        <w:rPr>
          <w:bCs/>
          <w:sz w:val="24"/>
          <w:szCs w:val="24"/>
        </w:rPr>
      </w:pPr>
      <w:r w:rsidRPr="00E54E42">
        <w:rPr>
          <w:bCs/>
          <w:sz w:val="24"/>
          <w:szCs w:val="24"/>
        </w:rPr>
        <w:t>Informace předána Policii České republiky, která může kontrolovat technickou způsobilost motorového vozidla.</w:t>
      </w:r>
    </w:p>
    <w:p w14:paraId="7582E921" w14:textId="77777777" w:rsidR="00BD293F" w:rsidRPr="00E54E42" w:rsidRDefault="00BD293F" w:rsidP="00392B07">
      <w:pPr>
        <w:pStyle w:val="Odstavecseseznamem"/>
        <w:ind w:left="426"/>
        <w:jc w:val="both"/>
        <w:rPr>
          <w:bCs/>
          <w:sz w:val="24"/>
          <w:szCs w:val="24"/>
        </w:rPr>
      </w:pPr>
    </w:p>
    <w:p w14:paraId="1A6FE4AB" w14:textId="3E8A0172" w:rsidR="008D7414" w:rsidRPr="00E54E42" w:rsidRDefault="00BD5026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4E42">
        <w:rPr>
          <w:b/>
          <w:sz w:val="24"/>
          <w:szCs w:val="24"/>
        </w:rPr>
        <w:t>Hřiště u teplárny – scházení mládeže do pozdních hodin – zamykání?</w:t>
      </w:r>
    </w:p>
    <w:p w14:paraId="249B4482" w14:textId="77777777" w:rsidR="00154DC2" w:rsidRPr="00E54E42" w:rsidRDefault="00154DC2" w:rsidP="00154DC2">
      <w:pPr>
        <w:pStyle w:val="Odstavecseseznamem"/>
        <w:ind w:left="360"/>
        <w:jc w:val="both"/>
        <w:rPr>
          <w:bCs/>
          <w:sz w:val="24"/>
          <w:szCs w:val="24"/>
        </w:rPr>
      </w:pPr>
      <w:r w:rsidRPr="00E54E42">
        <w:rPr>
          <w:bCs/>
          <w:sz w:val="24"/>
          <w:szCs w:val="24"/>
        </w:rPr>
        <w:t xml:space="preserve">Po sledovacím období nebylo přistoupeno k zamykání z důvodu minimálního pohybu dětí. </w:t>
      </w:r>
    </w:p>
    <w:p w14:paraId="752F1B45" w14:textId="77777777" w:rsidR="00D96143" w:rsidRPr="00E54E42" w:rsidRDefault="00D96143" w:rsidP="00392B07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1C23365A" w14:textId="0BECA028" w:rsidR="00BD3657" w:rsidRPr="00E54E42" w:rsidRDefault="00BD5026" w:rsidP="00392B07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E54E42">
        <w:rPr>
          <w:b/>
          <w:sz w:val="24"/>
          <w:szCs w:val="24"/>
        </w:rPr>
        <w:t>1251 – 1253 – krmení koček, přemnožené kočky</w:t>
      </w:r>
    </w:p>
    <w:p w14:paraId="2E3DFB8C" w14:textId="5C6504F5" w:rsidR="00D96143" w:rsidRPr="00E54E42" w:rsidRDefault="00D96143" w:rsidP="00392B07">
      <w:pPr>
        <w:ind w:left="284"/>
        <w:jc w:val="both"/>
        <w:rPr>
          <w:bCs/>
          <w:sz w:val="24"/>
          <w:szCs w:val="24"/>
        </w:rPr>
      </w:pPr>
      <w:r w:rsidRPr="00E54E42">
        <w:rPr>
          <w:bCs/>
          <w:sz w:val="24"/>
          <w:szCs w:val="24"/>
        </w:rPr>
        <w:t xml:space="preserve">Správci zeleně dostali pokyn k likvidaci všech misek kolem domu k omezení krmení koček. </w:t>
      </w:r>
    </w:p>
    <w:p w14:paraId="2A7C0CB6" w14:textId="77777777" w:rsidR="00392B07" w:rsidRPr="00E54E42" w:rsidRDefault="00392B07" w:rsidP="00392B07">
      <w:pPr>
        <w:ind w:left="284"/>
        <w:jc w:val="both"/>
        <w:rPr>
          <w:bCs/>
          <w:sz w:val="24"/>
          <w:szCs w:val="24"/>
        </w:rPr>
      </w:pPr>
    </w:p>
    <w:p w14:paraId="466A3CE0" w14:textId="6DAD907B" w:rsidR="00BD3657" w:rsidRPr="00E54E42" w:rsidRDefault="00BD5026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4E42">
        <w:rPr>
          <w:b/>
          <w:sz w:val="24"/>
          <w:szCs w:val="24"/>
        </w:rPr>
        <w:t xml:space="preserve">Mladý muž s velkým křížencem, který útočí na malé psy  + obecně závazná vyhláška </w:t>
      </w:r>
      <w:r w:rsidR="00AA165C" w:rsidRPr="00E54E42">
        <w:rPr>
          <w:b/>
          <w:sz w:val="24"/>
          <w:szCs w:val="24"/>
        </w:rPr>
        <w:t xml:space="preserve">- </w:t>
      </w:r>
      <w:r w:rsidRPr="00E54E42">
        <w:rPr>
          <w:b/>
          <w:sz w:val="24"/>
          <w:szCs w:val="24"/>
        </w:rPr>
        <w:t>pes s košíkem na volno?</w:t>
      </w:r>
    </w:p>
    <w:p w14:paraId="41F8C32D" w14:textId="3727AB0D" w:rsidR="00BD3657" w:rsidRPr="00E54E42" w:rsidRDefault="00BD293F" w:rsidP="00392B07">
      <w:pPr>
        <w:pStyle w:val="Odstavecseseznamem"/>
        <w:ind w:left="284"/>
        <w:jc w:val="both"/>
        <w:rPr>
          <w:bCs/>
          <w:sz w:val="24"/>
          <w:szCs w:val="24"/>
        </w:rPr>
      </w:pPr>
      <w:r w:rsidRPr="00E54E42">
        <w:rPr>
          <w:bCs/>
          <w:sz w:val="24"/>
          <w:szCs w:val="24"/>
        </w:rPr>
        <w:t>Dodržování Obecně závazné vyhlášky o volném pohybu psů je strážníky kontrolováno průběžně celý rok. Zjištěná porušení jsou řešena dle zákona.</w:t>
      </w:r>
    </w:p>
    <w:p w14:paraId="59563B83" w14:textId="77777777" w:rsidR="00BD293F" w:rsidRPr="00E54E42" w:rsidRDefault="00BD293F" w:rsidP="00392B07">
      <w:pPr>
        <w:pStyle w:val="Odstavecseseznamem"/>
        <w:jc w:val="both"/>
        <w:rPr>
          <w:b/>
          <w:sz w:val="24"/>
          <w:szCs w:val="24"/>
        </w:rPr>
      </w:pPr>
    </w:p>
    <w:p w14:paraId="0FF84196" w14:textId="58636A2B" w:rsidR="00BD3657" w:rsidRPr="00E54E42" w:rsidRDefault="00BD5026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4E42">
        <w:rPr>
          <w:b/>
          <w:sz w:val="24"/>
          <w:szCs w:val="24"/>
        </w:rPr>
        <w:t xml:space="preserve">Cyklisti a rozmáhající se </w:t>
      </w:r>
      <w:r w:rsidR="00AA165C" w:rsidRPr="00E54E42">
        <w:rPr>
          <w:b/>
          <w:sz w:val="24"/>
          <w:szCs w:val="24"/>
        </w:rPr>
        <w:t xml:space="preserve">velké </w:t>
      </w:r>
      <w:r w:rsidRPr="00E54E42">
        <w:rPr>
          <w:b/>
          <w:sz w:val="24"/>
          <w:szCs w:val="24"/>
        </w:rPr>
        <w:t>elektrické koloběžky na chodnících  - mají se pohybovat po chodníku nebo silnici?</w:t>
      </w:r>
    </w:p>
    <w:p w14:paraId="2268F731" w14:textId="77777777" w:rsidR="00BD293F" w:rsidRPr="00E54E42" w:rsidRDefault="00BD293F" w:rsidP="00392B07">
      <w:pPr>
        <w:pStyle w:val="Odstavecseseznamem"/>
        <w:ind w:left="284"/>
        <w:jc w:val="both"/>
        <w:rPr>
          <w:bCs/>
          <w:sz w:val="24"/>
          <w:szCs w:val="24"/>
        </w:rPr>
      </w:pPr>
      <w:r w:rsidRPr="00E54E42">
        <w:rPr>
          <w:bCs/>
          <w:sz w:val="24"/>
          <w:szCs w:val="24"/>
        </w:rPr>
        <w:t xml:space="preserve">Dle zákona 361/2000 Sb. smí na chodníku na kole jezdit pouze dítě do 12 let věku. </w:t>
      </w:r>
    </w:p>
    <w:p w14:paraId="65390148" w14:textId="577F354C" w:rsidR="00BD3657" w:rsidRPr="00E54E42" w:rsidRDefault="00BD293F" w:rsidP="00392B07">
      <w:pPr>
        <w:pStyle w:val="Odstavecseseznamem"/>
        <w:ind w:left="284"/>
        <w:jc w:val="both"/>
        <w:rPr>
          <w:bCs/>
          <w:sz w:val="24"/>
          <w:szCs w:val="24"/>
        </w:rPr>
      </w:pPr>
      <w:r w:rsidRPr="00E54E42">
        <w:rPr>
          <w:bCs/>
          <w:sz w:val="24"/>
          <w:szCs w:val="24"/>
        </w:rPr>
        <w:t>Osoba pohybující se na lyžích, kolečkových bruslích nebo obdobném sportovním vybavení nesmí na chodníku nebo na stezce pro chodce ohrozit ostatní chodce. Podnět bere MP na vědomí a budou prováděny kontroly v rámci běžné kontrolní činnosti.</w:t>
      </w:r>
    </w:p>
    <w:p w14:paraId="08689F42" w14:textId="77777777" w:rsidR="00BD293F" w:rsidRPr="00E54E42" w:rsidRDefault="00BD293F" w:rsidP="00392B07">
      <w:pPr>
        <w:pStyle w:val="Odstavecseseznamem"/>
        <w:jc w:val="both"/>
        <w:rPr>
          <w:b/>
          <w:sz w:val="24"/>
          <w:szCs w:val="24"/>
        </w:rPr>
      </w:pPr>
    </w:p>
    <w:p w14:paraId="11618506" w14:textId="161E0D0C" w:rsidR="00BD3657" w:rsidRPr="00E54E42" w:rsidRDefault="00BD5026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4E42">
        <w:rPr>
          <w:b/>
          <w:sz w:val="24"/>
          <w:szCs w:val="24"/>
        </w:rPr>
        <w:t>MP po sídlišti B v</w:t>
      </w:r>
      <w:r w:rsidR="00AA165C" w:rsidRPr="00E54E42">
        <w:rPr>
          <w:b/>
          <w:sz w:val="24"/>
          <w:szCs w:val="24"/>
        </w:rPr>
        <w:t>íce v</w:t>
      </w:r>
      <w:r w:rsidRPr="00E54E42">
        <w:rPr>
          <w:b/>
          <w:sz w:val="24"/>
          <w:szCs w:val="24"/>
        </w:rPr>
        <w:t> odpoledních hodinách</w:t>
      </w:r>
    </w:p>
    <w:p w14:paraId="289BF418" w14:textId="1AFEBCBF" w:rsidR="000162BE" w:rsidRPr="00E54E42" w:rsidRDefault="00BD293F" w:rsidP="00392B07">
      <w:pPr>
        <w:pStyle w:val="Odstavecseseznamem"/>
        <w:ind w:left="284"/>
        <w:jc w:val="both"/>
        <w:rPr>
          <w:bCs/>
          <w:sz w:val="24"/>
          <w:szCs w:val="24"/>
        </w:rPr>
      </w:pPr>
      <w:r w:rsidRPr="00E54E42">
        <w:rPr>
          <w:bCs/>
          <w:sz w:val="24"/>
          <w:szCs w:val="24"/>
        </w:rPr>
        <w:t xml:space="preserve">Na sídlišti B provádějí strážníci každý </w:t>
      </w:r>
      <w:r w:rsidR="007357BB" w:rsidRPr="00E54E42">
        <w:rPr>
          <w:bCs/>
          <w:sz w:val="24"/>
          <w:szCs w:val="24"/>
        </w:rPr>
        <w:t>den pěší kontroly celý den</w:t>
      </w:r>
      <w:r w:rsidRPr="00E54E42">
        <w:rPr>
          <w:bCs/>
          <w:sz w:val="24"/>
          <w:szCs w:val="24"/>
        </w:rPr>
        <w:t xml:space="preserve"> až do večerních hodin, navíc jsou prováděny namátkové kontroly motohlídkami. </w:t>
      </w:r>
      <w:r w:rsidR="007357BB" w:rsidRPr="00E54E42">
        <w:rPr>
          <w:bCs/>
          <w:sz w:val="24"/>
          <w:szCs w:val="24"/>
        </w:rPr>
        <w:t xml:space="preserve"> Od 1. září navíc MP určila jednoho strážníka jako okrskáře, který bude mít každý všední den na starosti pouze tuto lokalitu. </w:t>
      </w:r>
      <w:r w:rsidRPr="00E54E42">
        <w:rPr>
          <w:bCs/>
          <w:sz w:val="24"/>
          <w:szCs w:val="24"/>
        </w:rPr>
        <w:t>Kontrolní body má v lokalitě také Policie ČR a provádí zde pěší kontrolní činnost.</w:t>
      </w:r>
    </w:p>
    <w:p w14:paraId="6C3B1D10" w14:textId="77777777" w:rsidR="00BD293F" w:rsidRPr="00E54E42" w:rsidRDefault="00BD293F" w:rsidP="00392B07">
      <w:pPr>
        <w:pStyle w:val="Odstavecseseznamem"/>
        <w:ind w:left="0"/>
        <w:jc w:val="both"/>
        <w:rPr>
          <w:bCs/>
          <w:sz w:val="24"/>
          <w:szCs w:val="24"/>
        </w:rPr>
      </w:pPr>
    </w:p>
    <w:p w14:paraId="1F22AAAF" w14:textId="173A835F" w:rsidR="000162BE" w:rsidRPr="00E54E42" w:rsidRDefault="00AA165C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4E42">
        <w:rPr>
          <w:b/>
          <w:sz w:val="24"/>
          <w:szCs w:val="24"/>
        </w:rPr>
        <w:t>Výjezd z ul. Bystřická na ul. Chomutovskou směr teplárna – špatný výhled - křoví</w:t>
      </w:r>
    </w:p>
    <w:p w14:paraId="71748839" w14:textId="7F17E089" w:rsidR="000162BE" w:rsidRPr="00E54E42" w:rsidRDefault="00D96143" w:rsidP="00392B07">
      <w:pPr>
        <w:pStyle w:val="Odstavecseseznamem"/>
        <w:ind w:left="284"/>
        <w:jc w:val="both"/>
        <w:rPr>
          <w:bCs/>
          <w:sz w:val="24"/>
          <w:szCs w:val="24"/>
        </w:rPr>
      </w:pPr>
      <w:r w:rsidRPr="00E54E42">
        <w:rPr>
          <w:bCs/>
          <w:sz w:val="24"/>
          <w:szCs w:val="24"/>
        </w:rPr>
        <w:t>Keře budou na sídlišti B střihány a zkracovány na přelomu června a července.</w:t>
      </w:r>
    </w:p>
    <w:p w14:paraId="3FD743B5" w14:textId="77777777" w:rsidR="00D96143" w:rsidRPr="00E54E42" w:rsidRDefault="00D96143" w:rsidP="00392B07">
      <w:pPr>
        <w:pStyle w:val="Odstavecseseznamem"/>
        <w:jc w:val="both"/>
        <w:rPr>
          <w:b/>
          <w:sz w:val="24"/>
          <w:szCs w:val="24"/>
        </w:rPr>
      </w:pPr>
    </w:p>
    <w:p w14:paraId="2E403D18" w14:textId="19E7455A" w:rsidR="000162BE" w:rsidRPr="00E54E42" w:rsidRDefault="00AA165C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4E42">
        <w:rPr>
          <w:b/>
          <w:sz w:val="24"/>
          <w:szCs w:val="24"/>
        </w:rPr>
        <w:t>1284 - 1288 – přidat kontejner na komunální odpad a častěji vyvážet plasty + přidat odpadkový koš a střížky na ně</w:t>
      </w:r>
    </w:p>
    <w:p w14:paraId="1652A57C" w14:textId="0BF86DE9" w:rsidR="000162BE" w:rsidRPr="00E54E42" w:rsidRDefault="00154DC2" w:rsidP="00392B07">
      <w:pPr>
        <w:pStyle w:val="Odstavecseseznamem"/>
        <w:ind w:left="284"/>
        <w:jc w:val="both"/>
        <w:rPr>
          <w:bCs/>
          <w:sz w:val="24"/>
          <w:szCs w:val="24"/>
        </w:rPr>
      </w:pPr>
      <w:r w:rsidRPr="00E54E42">
        <w:rPr>
          <w:bCs/>
          <w:sz w:val="24"/>
          <w:szCs w:val="24"/>
        </w:rPr>
        <w:t>Současný stav bude monitorován.</w:t>
      </w:r>
    </w:p>
    <w:p w14:paraId="67B509C0" w14:textId="77777777" w:rsidR="00D96143" w:rsidRPr="00E54E42" w:rsidRDefault="00D96143" w:rsidP="00392B07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43B8744E" w14:textId="28834B89" w:rsidR="000162BE" w:rsidRPr="00E54E42" w:rsidRDefault="00AA165C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4E42">
        <w:rPr>
          <w:b/>
          <w:sz w:val="24"/>
          <w:szCs w:val="24"/>
        </w:rPr>
        <w:t>1232 – prořezat křoví (nepořádek)</w:t>
      </w:r>
    </w:p>
    <w:p w14:paraId="0769DF05" w14:textId="4C93F5E2" w:rsidR="000162BE" w:rsidRPr="00E54E42" w:rsidRDefault="00D96143" w:rsidP="00392B07">
      <w:pPr>
        <w:pStyle w:val="Odstavecseseznamem"/>
        <w:ind w:left="284"/>
        <w:jc w:val="both"/>
        <w:rPr>
          <w:b/>
          <w:sz w:val="24"/>
          <w:szCs w:val="24"/>
        </w:rPr>
      </w:pPr>
      <w:r w:rsidRPr="00E54E42">
        <w:rPr>
          <w:bCs/>
          <w:sz w:val="24"/>
          <w:szCs w:val="24"/>
        </w:rPr>
        <w:t>Keře budou na sídlišti B střihány a zkracovány na přelomu června a července.</w:t>
      </w:r>
    </w:p>
    <w:p w14:paraId="030685F5" w14:textId="77777777" w:rsidR="00D96143" w:rsidRPr="00E54E42" w:rsidRDefault="00D96143" w:rsidP="00392B07">
      <w:pPr>
        <w:pStyle w:val="Odstavecseseznamem"/>
        <w:jc w:val="both"/>
        <w:rPr>
          <w:b/>
          <w:sz w:val="24"/>
          <w:szCs w:val="24"/>
        </w:rPr>
      </w:pPr>
    </w:p>
    <w:p w14:paraId="48EEACD9" w14:textId="6B4CE5F0" w:rsidR="000162BE" w:rsidRPr="00E54E42" w:rsidRDefault="00AA165C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4E42">
        <w:rPr>
          <w:b/>
          <w:sz w:val="24"/>
          <w:szCs w:val="24"/>
        </w:rPr>
        <w:t>Východ z nemocnice u dětské polikliniky – označit žlutou čarou hranu chodníku</w:t>
      </w:r>
    </w:p>
    <w:p w14:paraId="22D39576" w14:textId="2CFD0662" w:rsidR="000162BE" w:rsidRPr="00E54E42" w:rsidRDefault="00D96143" w:rsidP="00392B07">
      <w:pPr>
        <w:pStyle w:val="Odstavecseseznamem"/>
        <w:ind w:left="284"/>
        <w:jc w:val="both"/>
        <w:rPr>
          <w:bCs/>
          <w:sz w:val="24"/>
          <w:szCs w:val="24"/>
        </w:rPr>
      </w:pPr>
      <w:r w:rsidRPr="00E54E42">
        <w:rPr>
          <w:bCs/>
          <w:sz w:val="24"/>
          <w:szCs w:val="24"/>
        </w:rPr>
        <w:t>Bylo ihned označeno.</w:t>
      </w:r>
    </w:p>
    <w:p w14:paraId="245939F1" w14:textId="77777777" w:rsidR="00D96143" w:rsidRPr="00E54E42" w:rsidRDefault="00D96143" w:rsidP="00392B07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5F27C258" w14:textId="11EF03DD" w:rsidR="00B46223" w:rsidRPr="00E54E42" w:rsidRDefault="00AA165C" w:rsidP="00392B07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E54E42">
        <w:rPr>
          <w:b/>
          <w:sz w:val="24"/>
          <w:szCs w:val="24"/>
        </w:rPr>
        <w:t>1221 – na roh domu chodí lidé vykonávat potřebu na fasádu domu (u plotu) – osvětlení?</w:t>
      </w:r>
    </w:p>
    <w:p w14:paraId="1973EF22" w14:textId="4BF5B8BA" w:rsidR="001E37E5" w:rsidRPr="00E54E42" w:rsidRDefault="001E37E5" w:rsidP="00392B07">
      <w:pPr>
        <w:spacing w:after="0"/>
        <w:ind w:left="284"/>
        <w:jc w:val="both"/>
        <w:rPr>
          <w:bCs/>
          <w:sz w:val="24"/>
          <w:szCs w:val="24"/>
        </w:rPr>
      </w:pPr>
      <w:r w:rsidRPr="00E54E42">
        <w:rPr>
          <w:bCs/>
          <w:sz w:val="24"/>
          <w:szCs w:val="24"/>
        </w:rPr>
        <w:t>Doplnění veřejného osvětlení nepovažuj</w:t>
      </w:r>
      <w:r w:rsidR="00E54E42">
        <w:rPr>
          <w:bCs/>
          <w:sz w:val="24"/>
          <w:szCs w:val="24"/>
        </w:rPr>
        <w:t>eme</w:t>
      </w:r>
      <w:r w:rsidRPr="00E54E42">
        <w:rPr>
          <w:bCs/>
          <w:sz w:val="24"/>
          <w:szCs w:val="24"/>
        </w:rPr>
        <w:t xml:space="preserve"> za řešení.</w:t>
      </w:r>
    </w:p>
    <w:sectPr w:rsidR="001E37E5" w:rsidRPr="00E54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B20B" w14:textId="77777777" w:rsidR="000D69DC" w:rsidRDefault="000D69DC" w:rsidP="00BA1BE7">
      <w:pPr>
        <w:spacing w:after="0" w:line="240" w:lineRule="auto"/>
      </w:pPr>
      <w:r>
        <w:separator/>
      </w:r>
    </w:p>
  </w:endnote>
  <w:endnote w:type="continuationSeparator" w:id="0">
    <w:p w14:paraId="69CB26AD" w14:textId="77777777" w:rsidR="000D69DC" w:rsidRDefault="000D69DC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6807" w14:textId="77777777" w:rsidR="000D69DC" w:rsidRDefault="000D69DC" w:rsidP="00BA1BE7">
      <w:pPr>
        <w:spacing w:after="0" w:line="240" w:lineRule="auto"/>
      </w:pPr>
      <w:r>
        <w:separator/>
      </w:r>
    </w:p>
  </w:footnote>
  <w:footnote w:type="continuationSeparator" w:id="0">
    <w:p w14:paraId="79740F70" w14:textId="77777777" w:rsidR="000D69DC" w:rsidRDefault="000D69DC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C5"/>
    <w:rsid w:val="000162BE"/>
    <w:rsid w:val="00017C66"/>
    <w:rsid w:val="00025588"/>
    <w:rsid w:val="000364EE"/>
    <w:rsid w:val="00037893"/>
    <w:rsid w:val="0005154A"/>
    <w:rsid w:val="00057DE2"/>
    <w:rsid w:val="00092A2B"/>
    <w:rsid w:val="00093CA2"/>
    <w:rsid w:val="000A1A6B"/>
    <w:rsid w:val="000A1B43"/>
    <w:rsid w:val="000B1961"/>
    <w:rsid w:val="000D69DC"/>
    <w:rsid w:val="000E2E6D"/>
    <w:rsid w:val="000F70F0"/>
    <w:rsid w:val="00141BB9"/>
    <w:rsid w:val="0014323B"/>
    <w:rsid w:val="00152E83"/>
    <w:rsid w:val="001531FA"/>
    <w:rsid w:val="00154DC2"/>
    <w:rsid w:val="00156848"/>
    <w:rsid w:val="00165D7E"/>
    <w:rsid w:val="0017563D"/>
    <w:rsid w:val="00187EAF"/>
    <w:rsid w:val="001A3795"/>
    <w:rsid w:val="001A3F34"/>
    <w:rsid w:val="001D0AB9"/>
    <w:rsid w:val="001E37E5"/>
    <w:rsid w:val="001F0ABC"/>
    <w:rsid w:val="00210CFC"/>
    <w:rsid w:val="002164A3"/>
    <w:rsid w:val="002178D2"/>
    <w:rsid w:val="00222690"/>
    <w:rsid w:val="00226720"/>
    <w:rsid w:val="00230C9C"/>
    <w:rsid w:val="00230F52"/>
    <w:rsid w:val="00245CB0"/>
    <w:rsid w:val="00253A48"/>
    <w:rsid w:val="00265FFD"/>
    <w:rsid w:val="00291E3F"/>
    <w:rsid w:val="002954DF"/>
    <w:rsid w:val="002962CE"/>
    <w:rsid w:val="002A0F4D"/>
    <w:rsid w:val="002A1B75"/>
    <w:rsid w:val="002A6D5B"/>
    <w:rsid w:val="002B612A"/>
    <w:rsid w:val="002C7D3F"/>
    <w:rsid w:val="002E2CAB"/>
    <w:rsid w:val="002E72EC"/>
    <w:rsid w:val="002F5789"/>
    <w:rsid w:val="00306C3D"/>
    <w:rsid w:val="0031741E"/>
    <w:rsid w:val="00342C3B"/>
    <w:rsid w:val="003471BC"/>
    <w:rsid w:val="00355AC5"/>
    <w:rsid w:val="00392B07"/>
    <w:rsid w:val="003957E0"/>
    <w:rsid w:val="003A7C51"/>
    <w:rsid w:val="003A7DB6"/>
    <w:rsid w:val="003C160E"/>
    <w:rsid w:val="003C7E83"/>
    <w:rsid w:val="003F353F"/>
    <w:rsid w:val="003F6673"/>
    <w:rsid w:val="00406031"/>
    <w:rsid w:val="00416EE9"/>
    <w:rsid w:val="004215BE"/>
    <w:rsid w:val="00423A53"/>
    <w:rsid w:val="00454E1B"/>
    <w:rsid w:val="0046642C"/>
    <w:rsid w:val="004B14B7"/>
    <w:rsid w:val="004C357D"/>
    <w:rsid w:val="004D41A3"/>
    <w:rsid w:val="004D5DBD"/>
    <w:rsid w:val="004E5B13"/>
    <w:rsid w:val="004F4B9A"/>
    <w:rsid w:val="004F6AF3"/>
    <w:rsid w:val="004F72AF"/>
    <w:rsid w:val="00526F82"/>
    <w:rsid w:val="00554AED"/>
    <w:rsid w:val="00562E08"/>
    <w:rsid w:val="005851A1"/>
    <w:rsid w:val="005A06FD"/>
    <w:rsid w:val="005B2C48"/>
    <w:rsid w:val="005D28BB"/>
    <w:rsid w:val="005E0EC4"/>
    <w:rsid w:val="00623DE6"/>
    <w:rsid w:val="006265B4"/>
    <w:rsid w:val="006827CD"/>
    <w:rsid w:val="00693B46"/>
    <w:rsid w:val="006A17C3"/>
    <w:rsid w:val="006B0604"/>
    <w:rsid w:val="006C0F3A"/>
    <w:rsid w:val="00720FBC"/>
    <w:rsid w:val="007306FF"/>
    <w:rsid w:val="007357BB"/>
    <w:rsid w:val="0075221E"/>
    <w:rsid w:val="00755C50"/>
    <w:rsid w:val="00760C7B"/>
    <w:rsid w:val="007612C5"/>
    <w:rsid w:val="007A3BA5"/>
    <w:rsid w:val="007C375B"/>
    <w:rsid w:val="007D08BB"/>
    <w:rsid w:val="007E0A8B"/>
    <w:rsid w:val="007E53D2"/>
    <w:rsid w:val="007F54B1"/>
    <w:rsid w:val="0082473A"/>
    <w:rsid w:val="00827C16"/>
    <w:rsid w:val="00835431"/>
    <w:rsid w:val="00855455"/>
    <w:rsid w:val="00893339"/>
    <w:rsid w:val="00896534"/>
    <w:rsid w:val="008A1AF5"/>
    <w:rsid w:val="008A25AD"/>
    <w:rsid w:val="008B0D5C"/>
    <w:rsid w:val="008B63CD"/>
    <w:rsid w:val="008C1412"/>
    <w:rsid w:val="008C2777"/>
    <w:rsid w:val="008D7414"/>
    <w:rsid w:val="008F68B6"/>
    <w:rsid w:val="00926AF5"/>
    <w:rsid w:val="00936C8D"/>
    <w:rsid w:val="009374B8"/>
    <w:rsid w:val="009429DA"/>
    <w:rsid w:val="00951AE3"/>
    <w:rsid w:val="00956265"/>
    <w:rsid w:val="0095790D"/>
    <w:rsid w:val="009769B7"/>
    <w:rsid w:val="00986585"/>
    <w:rsid w:val="009A25FF"/>
    <w:rsid w:val="009A2C85"/>
    <w:rsid w:val="009B1720"/>
    <w:rsid w:val="009C0002"/>
    <w:rsid w:val="009F5B2B"/>
    <w:rsid w:val="00A04CE8"/>
    <w:rsid w:val="00A37E09"/>
    <w:rsid w:val="00A650A6"/>
    <w:rsid w:val="00A6645C"/>
    <w:rsid w:val="00A76149"/>
    <w:rsid w:val="00A90339"/>
    <w:rsid w:val="00A91616"/>
    <w:rsid w:val="00A91F39"/>
    <w:rsid w:val="00A976D1"/>
    <w:rsid w:val="00AA165C"/>
    <w:rsid w:val="00AA511C"/>
    <w:rsid w:val="00AC3829"/>
    <w:rsid w:val="00AD7AC1"/>
    <w:rsid w:val="00AE15A2"/>
    <w:rsid w:val="00AE36FA"/>
    <w:rsid w:val="00AF407A"/>
    <w:rsid w:val="00B306B7"/>
    <w:rsid w:val="00B456B7"/>
    <w:rsid w:val="00B45C01"/>
    <w:rsid w:val="00B46223"/>
    <w:rsid w:val="00B664E3"/>
    <w:rsid w:val="00B67499"/>
    <w:rsid w:val="00B9310E"/>
    <w:rsid w:val="00BA1A63"/>
    <w:rsid w:val="00BA1BE7"/>
    <w:rsid w:val="00BB4578"/>
    <w:rsid w:val="00BB5E9E"/>
    <w:rsid w:val="00BC0DD0"/>
    <w:rsid w:val="00BD293F"/>
    <w:rsid w:val="00BD3657"/>
    <w:rsid w:val="00BD3D60"/>
    <w:rsid w:val="00BD5026"/>
    <w:rsid w:val="00BE1349"/>
    <w:rsid w:val="00BE1A8F"/>
    <w:rsid w:val="00BE53C5"/>
    <w:rsid w:val="00BE76D6"/>
    <w:rsid w:val="00BF2D4A"/>
    <w:rsid w:val="00C16B1F"/>
    <w:rsid w:val="00C333DE"/>
    <w:rsid w:val="00C379FF"/>
    <w:rsid w:val="00C574A4"/>
    <w:rsid w:val="00C83A43"/>
    <w:rsid w:val="00C93106"/>
    <w:rsid w:val="00C93F42"/>
    <w:rsid w:val="00C94EF3"/>
    <w:rsid w:val="00CC0D4A"/>
    <w:rsid w:val="00CC320D"/>
    <w:rsid w:val="00CD6B93"/>
    <w:rsid w:val="00CD737A"/>
    <w:rsid w:val="00CD7B50"/>
    <w:rsid w:val="00CE1E7E"/>
    <w:rsid w:val="00CF01D4"/>
    <w:rsid w:val="00CF0F77"/>
    <w:rsid w:val="00CF2334"/>
    <w:rsid w:val="00CF77A0"/>
    <w:rsid w:val="00D00FA2"/>
    <w:rsid w:val="00D112B1"/>
    <w:rsid w:val="00D117AA"/>
    <w:rsid w:val="00D13E61"/>
    <w:rsid w:val="00D4070D"/>
    <w:rsid w:val="00D411F8"/>
    <w:rsid w:val="00D434D8"/>
    <w:rsid w:val="00D47B2A"/>
    <w:rsid w:val="00D504A7"/>
    <w:rsid w:val="00D55B6C"/>
    <w:rsid w:val="00D561FA"/>
    <w:rsid w:val="00D5694C"/>
    <w:rsid w:val="00D6581A"/>
    <w:rsid w:val="00D709B0"/>
    <w:rsid w:val="00D96143"/>
    <w:rsid w:val="00DA6171"/>
    <w:rsid w:val="00DB09BE"/>
    <w:rsid w:val="00DD2CD0"/>
    <w:rsid w:val="00DD2CD5"/>
    <w:rsid w:val="00DE70B2"/>
    <w:rsid w:val="00DF1CCD"/>
    <w:rsid w:val="00DF5014"/>
    <w:rsid w:val="00DF5626"/>
    <w:rsid w:val="00E00C49"/>
    <w:rsid w:val="00E018C5"/>
    <w:rsid w:val="00E11815"/>
    <w:rsid w:val="00E24B08"/>
    <w:rsid w:val="00E30285"/>
    <w:rsid w:val="00E35F8E"/>
    <w:rsid w:val="00E43CFE"/>
    <w:rsid w:val="00E505A0"/>
    <w:rsid w:val="00E54E42"/>
    <w:rsid w:val="00E87A18"/>
    <w:rsid w:val="00EB0F20"/>
    <w:rsid w:val="00ED5197"/>
    <w:rsid w:val="00EE25C7"/>
    <w:rsid w:val="00F04DB5"/>
    <w:rsid w:val="00F2633C"/>
    <w:rsid w:val="00F30A63"/>
    <w:rsid w:val="00F50F11"/>
    <w:rsid w:val="00F60270"/>
    <w:rsid w:val="00F66970"/>
    <w:rsid w:val="00F66A2A"/>
    <w:rsid w:val="00F819EE"/>
    <w:rsid w:val="00F87FDC"/>
    <w:rsid w:val="00FA0066"/>
    <w:rsid w:val="00FA2C7A"/>
    <w:rsid w:val="00FA3DF0"/>
    <w:rsid w:val="00FC01C9"/>
    <w:rsid w:val="00FC7582"/>
    <w:rsid w:val="00FD18D3"/>
    <w:rsid w:val="00FD45B9"/>
    <w:rsid w:val="00FE2C41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FC7F"/>
  <w15:docId w15:val="{3043C68A-E0B4-418C-A8C7-6518CA4F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7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E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E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E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Pešičkova</dc:creator>
  <cp:lastModifiedBy>Veronika Pešičková</cp:lastModifiedBy>
  <cp:revision>6</cp:revision>
  <dcterms:created xsi:type="dcterms:W3CDTF">2021-09-03T05:35:00Z</dcterms:created>
  <dcterms:modified xsi:type="dcterms:W3CDTF">2021-09-13T07:08:00Z</dcterms:modified>
</cp:coreProperties>
</file>